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33" w:rsidRDefault="007B4E86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图书馆</w:t>
      </w:r>
      <w:r>
        <w:rPr>
          <w:rFonts w:hint="eastAsia"/>
          <w:b/>
          <w:sz w:val="36"/>
          <w:szCs w:val="36"/>
        </w:rPr>
        <w:t>场地</w:t>
      </w:r>
      <w:r>
        <w:rPr>
          <w:rFonts w:hint="eastAsia"/>
          <w:b/>
          <w:sz w:val="36"/>
          <w:szCs w:val="36"/>
        </w:rPr>
        <w:t>使用申请表</w:t>
      </w:r>
    </w:p>
    <w:p w:rsidR="00862233" w:rsidRDefault="00862233">
      <w:pPr>
        <w:spacing w:line="360" w:lineRule="auto"/>
        <w:jc w:val="center"/>
        <w:rPr>
          <w:b/>
          <w:sz w:val="32"/>
        </w:rPr>
      </w:pPr>
    </w:p>
    <w:p w:rsidR="00862233" w:rsidRDefault="007B4E8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使用单位（盖章）</w:t>
      </w:r>
      <w:r>
        <w:rPr>
          <w:b/>
          <w:sz w:val="24"/>
        </w:rPr>
        <w:t xml:space="preserve">                            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324"/>
        <w:gridCol w:w="1370"/>
        <w:gridCol w:w="1865"/>
      </w:tblGrid>
      <w:tr w:rsidR="00862233">
        <w:trPr>
          <w:trHeight w:val="106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 w:val="24"/>
              </w:rPr>
            </w:pPr>
          </w:p>
        </w:tc>
      </w:tr>
      <w:tr w:rsidR="00862233">
        <w:trPr>
          <w:trHeight w:val="92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使用时间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ind w:firstLineChars="392" w:firstLine="826"/>
              <w:rPr>
                <w:b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 w:val="24"/>
              </w:rPr>
            </w:pPr>
          </w:p>
        </w:tc>
      </w:tr>
      <w:tr w:rsidR="00862233">
        <w:trPr>
          <w:trHeight w:val="68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使用要求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（如使用二楼大厅展览请在此注明是否需要展板）</w:t>
            </w:r>
          </w:p>
        </w:tc>
      </w:tr>
      <w:tr w:rsidR="00862233">
        <w:trPr>
          <w:trHeight w:val="78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联系人及电话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 w:val="24"/>
              </w:rPr>
            </w:pPr>
          </w:p>
        </w:tc>
      </w:tr>
      <w:tr w:rsidR="00862233">
        <w:trPr>
          <w:trHeight w:val="97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使用单位领导意见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 w:val="24"/>
              </w:rPr>
            </w:pPr>
          </w:p>
          <w:p w:rsidR="00862233" w:rsidRDefault="007B4E8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</w:p>
          <w:p w:rsidR="00862233" w:rsidRDefault="007B4E86">
            <w:pPr>
              <w:ind w:firstLineChars="1400" w:firstLine="295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b/>
                <w:szCs w:val="21"/>
              </w:rPr>
              <w:t xml:space="preserve">    </w:t>
            </w:r>
          </w:p>
          <w:p w:rsidR="00862233" w:rsidRDefault="007B4E8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862233">
        <w:trPr>
          <w:trHeight w:val="11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图书馆领导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3" w:rsidRDefault="00862233">
            <w:pPr>
              <w:jc w:val="center"/>
              <w:rPr>
                <w:b/>
                <w:szCs w:val="21"/>
              </w:rPr>
            </w:pPr>
          </w:p>
          <w:p w:rsidR="00862233" w:rsidRDefault="007B4E86">
            <w:pPr>
              <w:ind w:firstLineChars="1400" w:firstLine="295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签名（盖章）</w:t>
            </w:r>
            <w:r>
              <w:rPr>
                <w:b/>
                <w:szCs w:val="21"/>
              </w:rPr>
              <w:t xml:space="preserve">   </w:t>
            </w:r>
          </w:p>
          <w:p w:rsidR="00862233" w:rsidRDefault="007B4E86">
            <w:pPr>
              <w:jc w:val="center"/>
              <w:rPr>
                <w:b/>
                <w:sz w:val="24"/>
              </w:rPr>
            </w:pPr>
            <w:r>
              <w:rPr>
                <w:b/>
                <w:szCs w:val="21"/>
              </w:rPr>
              <w:t xml:space="preserve">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862233" w:rsidRDefault="00862233">
      <w:pPr>
        <w:tabs>
          <w:tab w:val="left" w:pos="666"/>
        </w:tabs>
        <w:jc w:val="left"/>
      </w:pPr>
    </w:p>
    <w:p w:rsidR="00862233" w:rsidRPr="007B4E86" w:rsidRDefault="007B4E86">
      <w:pPr>
        <w:rPr>
          <w:b/>
          <w:bCs/>
          <w:color w:val="000000" w:themeColor="text1"/>
          <w:sz w:val="28"/>
          <w:szCs w:val="28"/>
        </w:rPr>
      </w:pPr>
      <w:r w:rsidRPr="007B4E86">
        <w:rPr>
          <w:rFonts w:hint="eastAsia"/>
          <w:b/>
          <w:bCs/>
          <w:color w:val="000000" w:themeColor="text1"/>
          <w:sz w:val="28"/>
          <w:szCs w:val="28"/>
        </w:rPr>
        <w:t>使用要求</w:t>
      </w:r>
      <w:r w:rsidRPr="007B4E86">
        <w:rPr>
          <w:rFonts w:hint="eastAsia"/>
          <w:b/>
          <w:bCs/>
          <w:color w:val="000000" w:themeColor="text1"/>
          <w:sz w:val="28"/>
          <w:szCs w:val="28"/>
        </w:rPr>
        <w:t>：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1.</w:t>
      </w:r>
      <w:r w:rsidRPr="007B4E86">
        <w:rPr>
          <w:rFonts w:hint="eastAsia"/>
          <w:color w:val="000000" w:themeColor="text1"/>
          <w:sz w:val="24"/>
          <w:szCs w:val="24"/>
        </w:rPr>
        <w:t>使用单位</w:t>
      </w:r>
      <w:r w:rsidRPr="007B4E86">
        <w:rPr>
          <w:rFonts w:hint="eastAsia"/>
          <w:color w:val="000000" w:themeColor="text1"/>
          <w:sz w:val="24"/>
          <w:szCs w:val="24"/>
        </w:rPr>
        <w:t>须</w:t>
      </w:r>
      <w:r w:rsidRPr="007B4E86">
        <w:rPr>
          <w:rFonts w:hint="eastAsia"/>
          <w:color w:val="000000" w:themeColor="text1"/>
          <w:sz w:val="24"/>
          <w:szCs w:val="24"/>
        </w:rPr>
        <w:t>严格遵守</w:t>
      </w:r>
      <w:r w:rsidRPr="007B4E86">
        <w:rPr>
          <w:rFonts w:hint="eastAsia"/>
          <w:color w:val="000000" w:themeColor="text1"/>
          <w:sz w:val="24"/>
          <w:szCs w:val="24"/>
        </w:rPr>
        <w:t>图书馆的各项</w:t>
      </w:r>
      <w:r w:rsidRPr="007B4E86">
        <w:rPr>
          <w:rFonts w:hint="eastAsia"/>
          <w:color w:val="000000" w:themeColor="text1"/>
          <w:sz w:val="24"/>
          <w:szCs w:val="24"/>
        </w:rPr>
        <w:t>管理</w:t>
      </w:r>
      <w:r w:rsidRPr="007B4E86">
        <w:rPr>
          <w:rFonts w:hint="eastAsia"/>
          <w:color w:val="000000" w:themeColor="text1"/>
          <w:sz w:val="24"/>
          <w:szCs w:val="24"/>
        </w:rPr>
        <w:t>制度</w:t>
      </w:r>
      <w:r w:rsidRPr="007B4E86">
        <w:rPr>
          <w:rFonts w:hint="eastAsia"/>
          <w:color w:val="000000" w:themeColor="text1"/>
          <w:sz w:val="24"/>
          <w:szCs w:val="24"/>
        </w:rPr>
        <w:t>，</w:t>
      </w:r>
      <w:r w:rsidRPr="007B4E86">
        <w:rPr>
          <w:rFonts w:hint="eastAsia"/>
          <w:color w:val="000000" w:themeColor="text1"/>
          <w:sz w:val="24"/>
          <w:szCs w:val="24"/>
        </w:rPr>
        <w:t>确保相关活动无</w:t>
      </w:r>
      <w:r w:rsidRPr="007B4E86">
        <w:rPr>
          <w:rFonts w:hint="eastAsia"/>
          <w:color w:val="000000" w:themeColor="text1"/>
          <w:sz w:val="24"/>
          <w:szCs w:val="24"/>
        </w:rPr>
        <w:t>安全隐患</w:t>
      </w:r>
      <w:r w:rsidRPr="007B4E86">
        <w:rPr>
          <w:rFonts w:hint="eastAsia"/>
          <w:color w:val="000000" w:themeColor="text1"/>
          <w:sz w:val="24"/>
          <w:szCs w:val="24"/>
        </w:rPr>
        <w:t>。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2.</w:t>
      </w:r>
      <w:r w:rsidRPr="007B4E86">
        <w:rPr>
          <w:rFonts w:hint="eastAsia"/>
          <w:color w:val="000000" w:themeColor="text1"/>
          <w:sz w:val="24"/>
          <w:szCs w:val="24"/>
        </w:rPr>
        <w:t>未经允许，不得挪动、拆卸</w:t>
      </w:r>
      <w:r w:rsidRPr="007B4E86">
        <w:rPr>
          <w:rFonts w:hint="eastAsia"/>
          <w:color w:val="000000" w:themeColor="text1"/>
          <w:sz w:val="24"/>
          <w:szCs w:val="24"/>
        </w:rPr>
        <w:t>图书馆有关设备</w:t>
      </w:r>
      <w:r w:rsidRPr="007B4E86">
        <w:rPr>
          <w:rFonts w:hint="eastAsia"/>
          <w:color w:val="000000" w:themeColor="text1"/>
          <w:sz w:val="24"/>
          <w:szCs w:val="24"/>
        </w:rPr>
        <w:t>设施，不得乱接电线，不得乱贴、乱挂宣传品。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3.</w:t>
      </w:r>
      <w:r w:rsidRPr="007B4E86">
        <w:rPr>
          <w:rFonts w:hint="eastAsia"/>
          <w:color w:val="000000" w:themeColor="text1"/>
          <w:sz w:val="24"/>
          <w:szCs w:val="24"/>
        </w:rPr>
        <w:t>禁止在</w:t>
      </w:r>
      <w:r w:rsidRPr="007B4E86">
        <w:rPr>
          <w:rFonts w:hint="eastAsia"/>
          <w:color w:val="000000" w:themeColor="text1"/>
          <w:sz w:val="24"/>
          <w:szCs w:val="24"/>
        </w:rPr>
        <w:t>培训教室、阅览室、书库等区域聚餐</w:t>
      </w:r>
      <w:r w:rsidRPr="007B4E86">
        <w:rPr>
          <w:rFonts w:hint="eastAsia"/>
          <w:color w:val="000000" w:themeColor="text1"/>
          <w:sz w:val="24"/>
          <w:szCs w:val="24"/>
        </w:rPr>
        <w:t>、乱扔垃圾，</w:t>
      </w:r>
      <w:r w:rsidRPr="007B4E86">
        <w:rPr>
          <w:rFonts w:hint="eastAsia"/>
          <w:color w:val="000000" w:themeColor="text1"/>
          <w:sz w:val="24"/>
          <w:szCs w:val="24"/>
        </w:rPr>
        <w:t>以免影响图书馆的学习阅览环境。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4</w:t>
      </w:r>
      <w:r w:rsidRPr="007B4E86">
        <w:rPr>
          <w:rFonts w:hint="eastAsia"/>
          <w:color w:val="000000" w:themeColor="text1"/>
          <w:sz w:val="24"/>
          <w:szCs w:val="24"/>
        </w:rPr>
        <w:t>.</w:t>
      </w:r>
      <w:r w:rsidRPr="007B4E86">
        <w:rPr>
          <w:rFonts w:hint="eastAsia"/>
          <w:color w:val="000000" w:themeColor="text1"/>
          <w:sz w:val="24"/>
          <w:szCs w:val="24"/>
        </w:rPr>
        <w:t>使用单位</w:t>
      </w:r>
      <w:r w:rsidRPr="007B4E86">
        <w:rPr>
          <w:rFonts w:hint="eastAsia"/>
          <w:color w:val="000000" w:themeColor="text1"/>
          <w:sz w:val="24"/>
          <w:szCs w:val="24"/>
        </w:rPr>
        <w:t>应自觉</w:t>
      </w:r>
      <w:r w:rsidRPr="007B4E86">
        <w:rPr>
          <w:rFonts w:hint="eastAsia"/>
          <w:color w:val="000000" w:themeColor="text1"/>
          <w:sz w:val="24"/>
          <w:szCs w:val="24"/>
        </w:rPr>
        <w:t>维持</w:t>
      </w:r>
      <w:r w:rsidRPr="007B4E86">
        <w:rPr>
          <w:rFonts w:hint="eastAsia"/>
          <w:color w:val="000000" w:themeColor="text1"/>
          <w:sz w:val="24"/>
          <w:szCs w:val="24"/>
        </w:rPr>
        <w:t>图书馆场地</w:t>
      </w:r>
      <w:r w:rsidRPr="007B4E86">
        <w:rPr>
          <w:rFonts w:hint="eastAsia"/>
          <w:color w:val="000000" w:themeColor="text1"/>
          <w:sz w:val="24"/>
          <w:szCs w:val="24"/>
        </w:rPr>
        <w:t>的秩序</w:t>
      </w:r>
      <w:r w:rsidRPr="007B4E86">
        <w:rPr>
          <w:rFonts w:hint="eastAsia"/>
          <w:color w:val="000000" w:themeColor="text1"/>
          <w:sz w:val="24"/>
          <w:szCs w:val="24"/>
        </w:rPr>
        <w:t>。</w:t>
      </w:r>
      <w:r w:rsidRPr="007B4E86">
        <w:rPr>
          <w:rFonts w:hint="eastAsia"/>
          <w:color w:val="000000" w:themeColor="text1"/>
          <w:sz w:val="24"/>
          <w:szCs w:val="24"/>
        </w:rPr>
        <w:t>由于各培训室</w:t>
      </w:r>
      <w:r w:rsidRPr="007B4E86">
        <w:rPr>
          <w:rFonts w:hint="eastAsia"/>
          <w:color w:val="000000" w:themeColor="text1"/>
          <w:sz w:val="24"/>
          <w:szCs w:val="24"/>
        </w:rPr>
        <w:t>、阅览室</w:t>
      </w:r>
      <w:r w:rsidRPr="007B4E86">
        <w:rPr>
          <w:rFonts w:hint="eastAsia"/>
          <w:color w:val="000000" w:themeColor="text1"/>
          <w:sz w:val="24"/>
          <w:szCs w:val="24"/>
        </w:rPr>
        <w:t>均未做隔音处理，请尽量控制话筒音量，禁止大声喧哗，禁止唱歌跳舞等活动，使用结束后应恢复</w:t>
      </w:r>
      <w:r w:rsidRPr="007B4E86">
        <w:rPr>
          <w:rFonts w:hint="eastAsia"/>
          <w:color w:val="000000" w:themeColor="text1"/>
          <w:sz w:val="24"/>
          <w:szCs w:val="24"/>
        </w:rPr>
        <w:t>场地</w:t>
      </w:r>
      <w:r w:rsidRPr="007B4E86">
        <w:rPr>
          <w:rFonts w:hint="eastAsia"/>
          <w:color w:val="000000" w:themeColor="text1"/>
          <w:sz w:val="24"/>
          <w:szCs w:val="24"/>
        </w:rPr>
        <w:t>原状，并及时通知馆员，经检查无问题后方可离场。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5</w:t>
      </w:r>
      <w:r w:rsidRPr="007B4E86">
        <w:rPr>
          <w:rFonts w:hint="eastAsia"/>
          <w:color w:val="000000" w:themeColor="text1"/>
          <w:sz w:val="24"/>
          <w:szCs w:val="24"/>
        </w:rPr>
        <w:t>.</w:t>
      </w:r>
      <w:r w:rsidRPr="007B4E86">
        <w:rPr>
          <w:rFonts w:hint="eastAsia"/>
          <w:color w:val="000000" w:themeColor="text1"/>
          <w:sz w:val="24"/>
          <w:szCs w:val="24"/>
        </w:rPr>
        <w:t>由于使用单位及其人员不遵守</w:t>
      </w:r>
      <w:bookmarkStart w:id="0" w:name="_GoBack"/>
      <w:bookmarkEnd w:id="0"/>
      <w:r w:rsidRPr="007B4E86">
        <w:rPr>
          <w:rFonts w:hint="eastAsia"/>
          <w:color w:val="000000" w:themeColor="text1"/>
          <w:sz w:val="24"/>
          <w:szCs w:val="24"/>
        </w:rPr>
        <w:t>图书馆场地使用</w:t>
      </w:r>
      <w:r w:rsidRPr="007B4E86">
        <w:rPr>
          <w:rFonts w:hint="eastAsia"/>
          <w:color w:val="000000" w:themeColor="text1"/>
          <w:sz w:val="24"/>
          <w:szCs w:val="24"/>
        </w:rPr>
        <w:t>管理规则，而造成的不良影响或损失，由使用单位负责承担损失并造价赔偿。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6</w:t>
      </w:r>
      <w:r w:rsidRPr="007B4E86">
        <w:rPr>
          <w:rFonts w:hint="eastAsia"/>
          <w:color w:val="000000" w:themeColor="text1"/>
          <w:sz w:val="24"/>
          <w:szCs w:val="24"/>
        </w:rPr>
        <w:t>.</w:t>
      </w:r>
      <w:r w:rsidRPr="007B4E86">
        <w:rPr>
          <w:rFonts w:hint="eastAsia"/>
          <w:color w:val="000000" w:themeColor="text1"/>
          <w:sz w:val="24"/>
          <w:szCs w:val="24"/>
        </w:rPr>
        <w:t>拒不服从管理的，</w:t>
      </w:r>
      <w:r w:rsidRPr="007B4E86">
        <w:rPr>
          <w:rFonts w:hint="eastAsia"/>
          <w:color w:val="000000" w:themeColor="text1"/>
          <w:sz w:val="24"/>
          <w:szCs w:val="24"/>
        </w:rPr>
        <w:t>图书馆</w:t>
      </w:r>
      <w:r w:rsidRPr="007B4E86">
        <w:rPr>
          <w:rFonts w:hint="eastAsia"/>
          <w:color w:val="000000" w:themeColor="text1"/>
          <w:sz w:val="24"/>
          <w:szCs w:val="24"/>
        </w:rPr>
        <w:t>有权拒绝其后续使用。</w:t>
      </w:r>
    </w:p>
    <w:p w:rsidR="00862233" w:rsidRPr="007B4E86" w:rsidRDefault="007B4E86">
      <w:pPr>
        <w:rPr>
          <w:b/>
          <w:bCs/>
          <w:color w:val="000000" w:themeColor="text1"/>
          <w:sz w:val="28"/>
          <w:szCs w:val="28"/>
        </w:rPr>
      </w:pPr>
      <w:r w:rsidRPr="007B4E86">
        <w:rPr>
          <w:rFonts w:hint="eastAsia"/>
          <w:b/>
          <w:bCs/>
          <w:color w:val="000000" w:themeColor="text1"/>
          <w:sz w:val="28"/>
          <w:szCs w:val="28"/>
        </w:rPr>
        <w:t>联系方式：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联系人：图书馆办公室毛老师</w:t>
      </w:r>
      <w:r w:rsidRPr="007B4E86">
        <w:rPr>
          <w:rFonts w:hint="eastAsia"/>
          <w:color w:val="000000" w:themeColor="text1"/>
          <w:sz w:val="24"/>
          <w:szCs w:val="24"/>
        </w:rPr>
        <w:t xml:space="preserve"> </w:t>
      </w:r>
    </w:p>
    <w:p w:rsidR="00862233" w:rsidRPr="007B4E86" w:rsidRDefault="007B4E86">
      <w:pPr>
        <w:rPr>
          <w:color w:val="000000" w:themeColor="text1"/>
          <w:sz w:val="24"/>
          <w:szCs w:val="24"/>
        </w:rPr>
      </w:pPr>
      <w:r w:rsidRPr="007B4E86">
        <w:rPr>
          <w:rFonts w:hint="eastAsia"/>
          <w:color w:val="000000" w:themeColor="text1"/>
          <w:sz w:val="24"/>
          <w:szCs w:val="24"/>
        </w:rPr>
        <w:t>联系电话：</w:t>
      </w:r>
      <w:r w:rsidRPr="007B4E86">
        <w:rPr>
          <w:rFonts w:hint="eastAsia"/>
          <w:color w:val="000000" w:themeColor="text1"/>
          <w:sz w:val="24"/>
          <w:szCs w:val="24"/>
        </w:rPr>
        <w:t>3540</w:t>
      </w:r>
    </w:p>
    <w:p w:rsidR="00862233" w:rsidRDefault="00862233">
      <w:pPr>
        <w:rPr>
          <w:b/>
          <w:bCs/>
          <w:color w:val="C00000"/>
          <w:sz w:val="28"/>
          <w:szCs w:val="28"/>
        </w:rPr>
      </w:pPr>
    </w:p>
    <w:sectPr w:rsidR="00862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961F9"/>
    <w:rsid w:val="007B4E86"/>
    <w:rsid w:val="00862233"/>
    <w:rsid w:val="040D703F"/>
    <w:rsid w:val="19C85AA6"/>
    <w:rsid w:val="1B797E5B"/>
    <w:rsid w:val="667D0410"/>
    <w:rsid w:val="709961F9"/>
    <w:rsid w:val="7C6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CED94-97D4-4D3E-9524-0076D07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2021-09-22T05:54:00Z</dcterms:created>
  <dcterms:modified xsi:type="dcterms:W3CDTF">2021-09-22T07:31:00Z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F2D8C5EFCD6F43DF99B4E9C577B3D17F</vt:lpwstr>
  </property>
</Properties>
</file>